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0E37B" w14:textId="6DE5F16E" w:rsidR="00BC41F2" w:rsidRDefault="00BC41F2"/>
    <w:p w14:paraId="32DFD206" w14:textId="64DD9B1C" w:rsidR="00F35BCD" w:rsidRPr="004C3C65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bCs/>
          <w:lang w:val="en-US" w:eastAsia="el-GR"/>
        </w:rPr>
      </w:pPr>
      <w:r w:rsidRPr="00F35BCD">
        <w:rPr>
          <w:rFonts w:ascii="Calibri" w:hAnsi="Calibri" w:cs="Calibri"/>
          <w:b/>
          <w:bCs/>
          <w:noProof/>
          <w:lang w:eastAsia="el-GR"/>
        </w:rPr>
        <w:drawing>
          <wp:inline distT="0" distB="0" distL="0" distR="0" wp14:anchorId="249469C6" wp14:editId="08784A8C">
            <wp:extent cx="92392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422A3" w14:textId="67EDA5BD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ΕΛΛΗΝΙΚΗ ΔΗΜΟΚΡΑΤΙΑ </w:t>
      </w:r>
      <w:r w:rsidRPr="001176AE">
        <w:rPr>
          <w:rFonts w:ascii="Calibri" w:hAnsi="Calibri" w:cs="Calibri"/>
          <w:b/>
          <w:bCs/>
          <w:lang w:eastAsia="el-GR"/>
        </w:rPr>
        <w:t xml:space="preserve">                                                 </w:t>
      </w:r>
    </w:p>
    <w:p w14:paraId="5DB1B0CA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ΔΗΜΟΣ ΠΡΕΒΕΖΑΣ </w:t>
      </w:r>
    </w:p>
    <w:p w14:paraId="04D80CAE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ΟΙΚΟΝΟΜΙΚΗ ΥΠΗΡΕΣΙΑ</w:t>
      </w:r>
    </w:p>
    <w:p w14:paraId="6F6B13C6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ΤΜΗΜΑ ΠΡΟΜΗΘΕΙΩΝ</w:t>
      </w:r>
    </w:p>
    <w:p w14:paraId="79E28558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lang w:eastAsia="el-GR"/>
        </w:rPr>
      </w:pPr>
    </w:p>
    <w:p w14:paraId="03431151" w14:textId="69ACCFED" w:rsidR="006E78B5" w:rsidRDefault="006E78B5" w:rsidP="00F9596E">
      <w:pPr>
        <w:suppressAutoHyphens w:val="0"/>
        <w:spacing w:before="100" w:beforeAutospacing="1"/>
        <w:jc w:val="center"/>
        <w:rPr>
          <w:rFonts w:ascii="Calibri" w:hAnsi="Calibri" w:cs="Calibri"/>
          <w:b/>
          <w:sz w:val="22"/>
          <w:szCs w:val="22"/>
          <w:u w:val="single"/>
          <w:lang w:eastAsia="el-GR"/>
        </w:rPr>
      </w:pPr>
      <w:r w:rsidRPr="00930D22">
        <w:rPr>
          <w:rFonts w:ascii="Calibri" w:hAnsi="Calibri" w:cs="Calibri"/>
          <w:b/>
          <w:sz w:val="22"/>
          <w:szCs w:val="22"/>
          <w:u w:val="single"/>
          <w:lang w:eastAsia="el-GR"/>
        </w:rPr>
        <w:t>ΦΥΛΛΟ ΣΥΜΟΡΦΩΣΗΣ</w:t>
      </w:r>
      <w:r w:rsidR="00F9596E">
        <w:rPr>
          <w:rFonts w:ascii="Calibri" w:hAnsi="Calibri" w:cs="Calibri"/>
          <w:b/>
          <w:sz w:val="22"/>
          <w:szCs w:val="22"/>
          <w:u w:val="single"/>
          <w:lang w:eastAsia="el-GR"/>
        </w:rPr>
        <w:t xml:space="preserve"> – Γραφική ύλη</w:t>
      </w:r>
    </w:p>
    <w:p w14:paraId="25B19AAE" w14:textId="5B0AD0EB" w:rsidR="00F9596E" w:rsidRPr="00930D22" w:rsidRDefault="00F9596E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sz w:val="22"/>
          <w:szCs w:val="22"/>
          <w:u w:val="single"/>
          <w:lang w:eastAsia="el-GR"/>
        </w:rPr>
      </w:pPr>
      <w:r>
        <w:rPr>
          <w:rFonts w:asciiTheme="minorHAnsi" w:hAnsiTheme="minorHAnsi" w:cstheme="minorHAnsi"/>
          <w:b/>
          <w:sz w:val="22"/>
          <w:szCs w:val="22"/>
        </w:rPr>
        <w:t>Αφορά την αριθμ</w:t>
      </w:r>
      <w:r w:rsidR="00A26FD1">
        <w:rPr>
          <w:rFonts w:asciiTheme="minorHAnsi" w:hAnsiTheme="minorHAnsi" w:cstheme="minorHAnsi"/>
          <w:b/>
          <w:sz w:val="22"/>
          <w:szCs w:val="22"/>
        </w:rPr>
        <w:t>.</w:t>
      </w:r>
      <w:bookmarkStart w:id="0" w:name="_GoBack"/>
      <w:bookmarkEnd w:id="0"/>
      <w:r w:rsidR="00A26FD1">
        <w:rPr>
          <w:rFonts w:asciiTheme="minorHAnsi" w:hAnsiTheme="minorHAnsi" w:cstheme="minorHAnsi"/>
          <w:b/>
          <w:sz w:val="22"/>
          <w:szCs w:val="22"/>
        </w:rPr>
        <w:t>10834/28-05-2021</w:t>
      </w:r>
      <w:r>
        <w:rPr>
          <w:rFonts w:asciiTheme="minorHAnsi" w:hAnsiTheme="minorHAnsi" w:cstheme="minorHAnsi"/>
          <w:b/>
          <w:sz w:val="22"/>
          <w:szCs w:val="22"/>
        </w:rPr>
        <w:t xml:space="preserve"> διακήρυξη του Συνοπτικού διαγωνισμού </w:t>
      </w:r>
      <w:r w:rsidRPr="002577EE">
        <w:rPr>
          <w:rFonts w:ascii="Calibri" w:hAnsi="Calibri" w:cs="Calibri"/>
          <w:color w:val="000000"/>
          <w:lang w:eastAsia="el-GR"/>
        </w:rPr>
        <w:t xml:space="preserve">προμήθειας </w:t>
      </w:r>
      <w:r w:rsidRPr="002577EE">
        <w:rPr>
          <w:rFonts w:ascii="Calibri" w:hAnsi="Calibri" w:cs="Calibri"/>
          <w:color w:val="000000"/>
          <w:lang w:val="en-US" w:eastAsia="el-GR"/>
        </w:rPr>
        <w:t>toner</w:t>
      </w:r>
      <w:r w:rsidRPr="002577EE">
        <w:rPr>
          <w:rFonts w:ascii="Calibri" w:hAnsi="Calibri" w:cs="Calibri"/>
          <w:color w:val="000000"/>
          <w:lang w:eastAsia="el-GR"/>
        </w:rPr>
        <w:t xml:space="preserve"> -γραφικής ύλης και φωτοαντιγραφικού χαρτιού για το έτος 2021</w:t>
      </w:r>
    </w:p>
    <w:p w14:paraId="63EF74F2" w14:textId="1252E8B7" w:rsidR="006E78B5" w:rsidRDefault="006E78B5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4253"/>
        <w:gridCol w:w="1272"/>
        <w:gridCol w:w="928"/>
        <w:gridCol w:w="1350"/>
      </w:tblGrid>
      <w:tr w:rsidR="003347D9" w:rsidRPr="003347D9" w14:paraId="59682509" w14:textId="1BAF1112" w:rsidTr="003347D9">
        <w:trPr>
          <w:trHeight w:val="226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AA3DE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714E7D5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EC35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ΣΥΝΟΛΟ ΠΟΣΟΤΗΤΩΝ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3032D" w14:textId="77777777" w:rsidR="003347D9" w:rsidRDefault="003347D9" w:rsidP="003347D9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ΑΠΑΙΤΗΣΗ</w:t>
            </w:r>
          </w:p>
          <w:p w14:paraId="37BF9051" w14:textId="40EA7BFA" w:rsidR="003347D9" w:rsidRPr="003347D9" w:rsidRDefault="003347D9" w:rsidP="003347D9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ΔΗΜΟΥ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B5B5" w14:textId="77777777" w:rsidR="003347D9" w:rsidRDefault="003347D9" w:rsidP="003347D9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ΑΠΑΝΤΗΣΗ ΠΡΟΜΗΘΕΥΤΗ</w:t>
            </w:r>
          </w:p>
          <w:p w14:paraId="262EAC6B" w14:textId="619D6434" w:rsidR="003347D9" w:rsidRPr="003347D9" w:rsidRDefault="003347D9" w:rsidP="003347D9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ΝΑΙ/ΟΧΙ</w:t>
            </w:r>
          </w:p>
        </w:tc>
      </w:tr>
      <w:tr w:rsidR="003347D9" w:rsidRPr="003347D9" w14:paraId="584ADDFD" w14:textId="67994648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1BAF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E506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Αλληλογραφίας φάκελοι με αυτοκόλλητη ταινία 110X230, 90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gr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λευκοί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F3B83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4E42" w14:textId="306368D7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27F2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62444D3F" w14:textId="324B6F6B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3251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23296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Αλληλογραφίας φάκελοι με αυτοκόλλητη ταινία 110X230, 90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gr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με παράθυρο δεξιά, λευκοί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7BE1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2054" w14:textId="00F4D5EA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2322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FE48A7" w14:paraId="30F8E109" w14:textId="3A9678DD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4625E" w14:textId="77777777" w:rsidR="003347D9" w:rsidRPr="00FE48A7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E48A7">
              <w:rPr>
                <w:rFonts w:ascii="Segoe UI" w:hAnsi="Segoe UI" w:cs="Segoe UI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EB359" w14:textId="77777777" w:rsidR="003347D9" w:rsidRPr="00FE48A7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E48A7">
              <w:rPr>
                <w:rFonts w:ascii="Segoe UI" w:hAnsi="Segoe UI" w:cs="Segoe UI"/>
                <w:lang w:eastAsia="el-GR"/>
              </w:rPr>
              <w:t>Αρχειοθέτησης κλασέρ πλαστικό 8X32 με μηχανισμό (διάφορα χρώματα)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33944" w14:textId="77777777" w:rsidR="003347D9" w:rsidRPr="00FE48A7" w:rsidRDefault="003347D9" w:rsidP="003347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E48A7">
              <w:rPr>
                <w:rFonts w:ascii="Segoe UI" w:hAnsi="Segoe UI" w:cs="Segoe UI"/>
                <w:b/>
                <w:bCs/>
                <w:lang w:eastAsia="el-GR"/>
              </w:rPr>
              <w:t>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449E" w14:textId="2E03BDCD" w:rsidR="003347D9" w:rsidRPr="00FE48A7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781E3" w14:textId="77777777" w:rsidR="003347D9" w:rsidRPr="00FE48A7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lang w:eastAsia="el-GR"/>
              </w:rPr>
            </w:pPr>
          </w:p>
        </w:tc>
      </w:tr>
      <w:tr w:rsidR="003347D9" w:rsidRPr="003347D9" w14:paraId="0231AA20" w14:textId="6A2EC5DE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DEF5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4752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Αρχειοθέτησης κουτί πλαίσιο Α4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fiber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χαρτόνι 25X35X12, με λάστιχο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E9BF4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DE136" w14:textId="24EAA0C6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9BEC6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16133AC6" w14:textId="36C885B3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82FD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3131D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Αρχειοθέτησης ντοσιέ πλαστικοποιημένο χαρτόνι με αυτιά &amp; λάστιχο, διαστάσεις 25X35 εκ, διάφορα χρώματα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2D07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5D177" w14:textId="5EC1D2F7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00B7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74D44A5F" w14:textId="252E3A68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2687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lastRenderedPageBreak/>
              <w:t>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2F63D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Αρχειοθέτησης φάκελοι πανόδετοι, διαστάσεις 25X35X8 εκ, χρώμα μπλε με κορδόνι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6269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8E9EE" w14:textId="2B733E94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7E0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1B45DDE3" w14:textId="448688A4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6099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A88B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Αυτοκόλλητα χαρτάκια 100 φύλλων κίτρινα 76Χ76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B0043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A3026" w14:textId="0B89ABE7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DB1C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432B6F42" w14:textId="1EC6B1B7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E153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1EC2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Βιβλίο πρωτόκολλο αλληλογραφίας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E4F78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AE25" w14:textId="4F3F5E4A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8CBA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750B8E47" w14:textId="5BCF8DD7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8077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2A3C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Θήκη εγγράφων διαφανής Α4 διάτρητη 90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mic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συσκευασία κουτί 100 φύλλων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159B6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BF34" w14:textId="164419A4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15BE1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DCC7289" w14:textId="31AE9A5C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E410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1F13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Καταστροφέας εγγράφων κοπή έως 7 φύλλα και κάδο μεγαλύτερο των 10 λίτρων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01AAF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7A1E3" w14:textId="20A71F55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48A2D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79E9BF1E" w14:textId="36159027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2A5C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E52A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Κλασέρ αρχειοθέτησης γραφείου 4/32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5B3A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BD8D" w14:textId="604FAE70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FDA9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1F5093D6" w14:textId="08DB1FE7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5DD9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2358F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Κόλλα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stick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συσκευασία 21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gr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UHU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853B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59074" w14:textId="28C64EBB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39CC9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FE48A7" w14:paraId="62764882" w14:textId="5D82A9E1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4320F" w14:textId="77777777" w:rsidR="003347D9" w:rsidRPr="00FE48A7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E48A7">
              <w:rPr>
                <w:rFonts w:ascii="Segoe UI" w:hAnsi="Segoe UI" w:cs="Segoe UI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167ED" w14:textId="77777777" w:rsidR="003347D9" w:rsidRPr="00FE48A7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E48A7">
              <w:rPr>
                <w:rFonts w:ascii="Segoe UI" w:hAnsi="Segoe UI" w:cs="Segoe UI"/>
                <w:lang w:eastAsia="el-GR"/>
              </w:rPr>
              <w:t xml:space="preserve">Κουτί αρχειοθέτησης κοφτό πλαστικό με ετικέτα στη ράχη και μεταλλικό κρίκο διαφόρων χρωμάτων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CE050" w14:textId="77777777" w:rsidR="003347D9" w:rsidRPr="00FE48A7" w:rsidRDefault="003347D9" w:rsidP="003347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E48A7">
              <w:rPr>
                <w:rFonts w:ascii="Segoe UI" w:hAnsi="Segoe UI" w:cs="Segoe UI"/>
                <w:b/>
                <w:bCs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6A71" w14:textId="44121E7E" w:rsidR="003347D9" w:rsidRPr="00FE48A7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F4ED" w14:textId="77777777" w:rsidR="003347D9" w:rsidRPr="00FE48A7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lang w:eastAsia="el-GR"/>
              </w:rPr>
            </w:pPr>
          </w:p>
        </w:tc>
      </w:tr>
      <w:tr w:rsidR="003347D9" w:rsidRPr="003347D9" w14:paraId="20F3C601" w14:textId="5DB02048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88F3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A678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lang w:eastAsia="el-GR"/>
              </w:rPr>
              <w:t xml:space="preserve">Λάστιχα χοντρά πλακέ μεγάλα για φακέλους155x8mm συσκευασία 1000gr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365C3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5EAE9" w14:textId="38E034F3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517B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54C2645" w14:textId="6DE9C807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FD7E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9791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Λαστιχάκια γραφείου μεσαία, συσκευασία 50gr.//ARTIGLIO ΛΑΣΤΙΧΑ ΣΑΚΟΥΛΑ 102mm 50gr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7B44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87E67" w14:textId="78A9EB71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BA769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67D24FF4" w14:textId="20422C28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4DF0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E32E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  <w:t>Μαρκαδόροι για πίνακα (μπλε-μαύρο-κόκκινο)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42D8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AD83" w14:textId="6A225ACE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4B92C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4DC9A1F" w14:textId="3B60A121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2364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F93E8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Μαρκαδόροι υπογράμμισης, πλατιά μύτη 5mm, διάφορα χρώματα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16B43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00674" w14:textId="6C2C3AD7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4828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78A230C" w14:textId="2966DFDA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1544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A15E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Μαρκαδόρος ανεξίτηλος πλαστικός, πλάτος γραφής 1.5-3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(κόκκινο)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74C6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3611A" w14:textId="44FAC28A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864F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7B26B26" w14:textId="117B75EB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F35D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72231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Μαρκαδόρος ανεξίτηλος πλαστικός, πλάτος γραφής 1.5-3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(μαύρο)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9385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D2E8" w14:textId="48D01E0E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7D74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632FEEF5" w14:textId="4544B71D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53D9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97B5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Μαρκαδόρος ανεξίτηλος πλαστικός, πλάτος γραφής 1.5-3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(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μπλέ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D8124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4BCF" w14:textId="0FF0E16C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A38E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67BDE127" w14:textId="235C7E7E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F25A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83C8F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lang w:eastAsia="el-GR"/>
              </w:rPr>
              <w:t>Μεγεθυντικός φακός 75mm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26588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245D8" w14:textId="1B2F51F2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D5DA6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76D5E463" w14:textId="34AE73C9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391B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9558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Μελάνι για ταμπόν χρώματος μπλε, ανεξίτηλο, φιαλίδιο των 30ml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2B2E6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ED2C" w14:textId="720BE435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CAEA1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260C05EE" w14:textId="4CE40A57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7AB1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A8F5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Μολύβι FABER CASTEL DESSIN 2001 ΗΒ ή αντίστοιχου τύπου με γόμα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A6A4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64A3" w14:textId="7119BAAB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79C1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2600DAF4" w14:textId="79E4CC42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C30A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F39BE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Μολύβι μηχανικό 0,5mm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pilot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01ACC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B710" w14:textId="7592A1F9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F670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7714A052" w14:textId="2A070746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C8A2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lastRenderedPageBreak/>
              <w:t>25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BAC0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Μπλοκ ριγέ Α4 50 φύλλων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3E13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B2C3" w14:textId="07D09D51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C113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34622DFD" w14:textId="4D31DC07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76EB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F1EF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lang w:eastAsia="el-GR"/>
              </w:rPr>
              <w:t>Ντοσιέ Α4 με έλασμα και διαφανές εξώφυλλο (διάφορα χρώματα)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31A3B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E750" w14:textId="0C066D89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E87D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303C929D" w14:textId="122DC520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B139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C133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Ξύστρα μεταλλική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968F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60A01" w14:textId="6289E8BB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01B92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6C0608B" w14:textId="165E5355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1646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06B02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Περφορατέρ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μεταλικό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δύο τρυπών 20 φύλλων.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1442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1C12A" w14:textId="6CEF5833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FAC90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19D4FA66" w14:textId="5D7BD6A2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455D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DEC6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βάση γραφείου.// METRON ΒΑΣΗ ΤΑΙΝΙΑΣ ΣΕΛΟΤΕΙΠ 33' ΜΟΛΥΒΟΘΗΚΗ 12.5cm ΒΑΡΙΑ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3EAD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55611" w14:textId="16FECBCF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5DD90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3C210E1" w14:textId="7771DFE9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6C8B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DEA2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Calibri" w:hAnsi="Calibri" w:cs="Calibr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Calibri" w:hAnsi="Calibri" w:cs="Calibri"/>
                <w:color w:val="000000"/>
                <w:lang w:eastAsia="el-GR"/>
              </w:rPr>
              <w:t xml:space="preserve"> γαλακτώδες 19Χ33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D527B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F4AB6" w14:textId="6A9CC5EF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7DE8F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5926D5FA" w14:textId="511209F6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E333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EEC7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διαφανές 15X33, 3Μ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Scotch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363C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DB38" w14:textId="3CE3E86A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FF6E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1D53BB26" w14:textId="0C97E95E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BC31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933F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Calibri" w:hAnsi="Calibri" w:cs="Calibr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Calibri" w:hAnsi="Calibri" w:cs="Calibri"/>
                <w:color w:val="000000"/>
                <w:lang w:eastAsia="el-GR"/>
              </w:rPr>
              <w:t xml:space="preserve"> διπλής όψης 12mmΧ33m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A301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71BD" w14:textId="4ED773EF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7CC9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34DD4A5A" w14:textId="5120095B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F5DA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86FA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Στυλό διάρκειας 1mm, μελάνη κόκκινη, συσκευασία κουτί 50 τεμαχίων, BIC ή αντίστοιχου τύπου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095B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ABCD" w14:textId="7A68A93E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B5D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2CCBBEDA" w14:textId="70339B0C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A3E9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C086F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Στυλό διάρκειας 1mm, μελάνη μαύρη, συσκευασία κουτί 50 τεμαχίων BIC ή αντίστοιχου τύπου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69696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87C4" w14:textId="47DC71F8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0011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66207D27" w14:textId="749F4472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57A2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CE70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Στυλό διάρκειας 1mm, μελάνη μπλε, συσκευασία κουτί 50 τεμαχίων BIC ή αντίστοιχου τύπου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84A8A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E47A8" w14:textId="7D77D970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1B311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4331B0A6" w14:textId="4B0F4B26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E261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85A4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Στυλό διάρκειας, αδιάβροχης &amp; ανεξίτηλης γραφής, μελάνη μπλε, "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UniballJetstream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SXN-210"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B7343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DE1A" w14:textId="170CB130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BE9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285DFB31" w14:textId="5E16226F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2ABF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B1C0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Συνδετήρες ατσάλινοι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4, συσκευασία κουτί 100 τεμαχίων,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romaclip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E624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214B" w14:textId="697E64D5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3E108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2031C399" w14:textId="6B4CA82D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A4AC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2EB0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Συνδετήρες ατσάλινοι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5, συσκευασία κουτί 100 τεμαχίων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romaclip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EB99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17EE" w14:textId="0BC7D6FC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AFFE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37EB7950" w14:textId="0B58A7FA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988D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38C2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Συρραπτικό μεταλλικό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126-128-24/6-8,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RoMa-primula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12 ή αντίστοιχου τόπου (σχήμα τανάλια)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48B2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B8A8" w14:textId="79E1E12C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0C94E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359AF66A" w14:textId="61A7AAF9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9CE9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7A9F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Συρραπτικό μεταλλικό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64,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Ro-MaParva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 (σχήμα τανάλια)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F145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DB2FB" w14:textId="28F8750C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6F309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282E8197" w14:textId="3AB6A5A4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C009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lastRenderedPageBreak/>
              <w:t>41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EC67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Συρραπτικό μεταλλικό βάσης 100 φύλλων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23/13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RomaEuroblok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13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1A75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A5468" w14:textId="57CB0244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D6AB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7DDF7028" w14:textId="13F36B56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E396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CD9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Συρραπτικού σύρματα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23/13, συσκευασία κουτί 1.000 τεμαχίων,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Ro-Ma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4B5C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81F3F" w14:textId="53FF397C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83F3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3659B1D6" w14:textId="76F80CF1" w:rsidTr="003347D9">
        <w:trPr>
          <w:trHeight w:val="660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EA3F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446A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Συρραπτικού σύρματα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24/6, συσκευασία κουτί 2.000 τεμαχίων,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Ro-Ma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7DA2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2A64" w14:textId="0A151A68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56992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13CA44F7" w14:textId="417FCECB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82F2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54E1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Συρραπτικού σύρματα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Νο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64, συσκευασία κουτί 2000 τεμαχίων, Ro-maParva64 ή αντίστοιχου τύπου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1DCA4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EBA9" w14:textId="02F90200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29E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BDBB065" w14:textId="62AD2276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472D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6D4B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Ταμπόν σφραγίδας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Νο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 μπλε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C0B5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209A" w14:textId="3EDA3AFA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F4C4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632A407C" w14:textId="2A2DCC43" w:rsidTr="003347D9">
        <w:trPr>
          <w:trHeight w:val="660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AD77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94A6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Φακελος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αλληλογραφίας κίτρινος 23X33 εκ. (σακούλα) με αυτοκόλλητη ταινία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88CB1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829E1" w14:textId="4EF1384F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DDA3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0AF2AFA5" w14:textId="74A09200" w:rsidTr="003347D9">
        <w:trPr>
          <w:trHeight w:val="345"/>
          <w:tblCellSpacing w:w="0" w:type="dxa"/>
        </w:trPr>
        <w:tc>
          <w:tcPr>
            <w:tcW w:w="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8BB3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456C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Χαρτάκια κύβος λευκός 500 φύλλων 9Χ9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2B41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3696" w14:textId="14F4C4F0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DF76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  <w:tr w:rsidR="003347D9" w:rsidRPr="003347D9" w14:paraId="452AB614" w14:textId="65D8BF05" w:rsidTr="003347D9">
        <w:trPr>
          <w:trHeight w:val="345"/>
          <w:tblCellSpacing w:w="0" w:type="dxa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8FAA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4848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Ψαλίδι γραφείου 17 εκ.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C064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C73D" w14:textId="67C8F99A" w:rsidR="003347D9" w:rsidRPr="003347D9" w:rsidRDefault="003C2D26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  <w:r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ΝΑΙ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52125" w14:textId="77777777" w:rsidR="003347D9" w:rsidRPr="003347D9" w:rsidRDefault="003347D9" w:rsidP="003347D9">
            <w:pPr>
              <w:suppressAutoHyphens w:val="0"/>
              <w:jc w:val="center"/>
              <w:rPr>
                <w:rFonts w:ascii="Segoe UI" w:hAnsi="Segoe UI" w:cs="Segoe UI"/>
                <w:b/>
                <w:bCs/>
                <w:color w:val="000000"/>
                <w:lang w:eastAsia="el-GR"/>
              </w:rPr>
            </w:pPr>
          </w:p>
        </w:tc>
      </w:tr>
    </w:tbl>
    <w:p w14:paraId="11B67885" w14:textId="203A3719" w:rsidR="003347D9" w:rsidRDefault="003347D9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</w:p>
    <w:p w14:paraId="74607712" w14:textId="33C4E833" w:rsidR="003347D9" w:rsidRDefault="003347D9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</w:p>
    <w:p w14:paraId="280A3690" w14:textId="2ADBFCDE" w:rsidR="006E78B5" w:rsidRDefault="006E78B5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</w:p>
    <w:p w14:paraId="421F99FF" w14:textId="77777777" w:rsidR="006A6216" w:rsidRDefault="006A6216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sz w:val="22"/>
          <w:szCs w:val="22"/>
          <w:lang w:eastAsia="el-GR"/>
        </w:rPr>
      </w:pPr>
    </w:p>
    <w:p w14:paraId="0A8F31F4" w14:textId="1EB5E377" w:rsidR="00113FE3" w:rsidRPr="0037164B" w:rsidRDefault="00113FE3" w:rsidP="0037164B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tbl>
      <w:tblPr>
        <w:tblW w:w="7126" w:type="dxa"/>
        <w:jc w:val="right"/>
        <w:tblLook w:val="01E0" w:firstRow="1" w:lastRow="1" w:firstColumn="1" w:lastColumn="1" w:noHBand="0" w:noVBand="0"/>
      </w:tblPr>
      <w:tblGrid>
        <w:gridCol w:w="7126"/>
      </w:tblGrid>
      <w:tr w:rsidR="0037164B" w:rsidRPr="00E513D1" w14:paraId="5C3BD469" w14:textId="77777777" w:rsidTr="001963E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427D4E90" w14:textId="77777777" w:rsidR="0037164B" w:rsidRPr="00E513D1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……………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……..……/2021</w:t>
            </w:r>
          </w:p>
        </w:tc>
      </w:tr>
      <w:tr w:rsidR="0037164B" w:rsidRPr="00E513D1" w14:paraId="3AC2BEC4" w14:textId="77777777" w:rsidTr="001963E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7E50A1C6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Ο νόμιμος εκπρόσωπος</w:t>
            </w:r>
          </w:p>
          <w:p w14:paraId="765B1CC4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06B8484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57C7726D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197D9B76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02C1CBDF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5FB6E0DC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05DD3045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1191711B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13ACC877" w14:textId="77777777" w:rsidR="0037164B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669344C9" w14:textId="77777777" w:rsidR="0037164B" w:rsidRPr="00E513D1" w:rsidRDefault="0037164B" w:rsidP="001963E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37164B" w:rsidRPr="00E513D1" w14:paraId="6A2D8D79" w14:textId="77777777" w:rsidTr="001963E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5C1D46AF" w14:textId="77777777" w:rsidR="0037164B" w:rsidRPr="00E513D1" w:rsidRDefault="0037164B" w:rsidP="0037164B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(ΠΡΟΣΟΧΗ :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u w:val="single"/>
                <w:lang w:eastAsia="el-GR"/>
              </w:rPr>
              <w:t>Ευανάγνωστα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σφραγίδα επιχείρησης, ονοματεπώνυμο &amp; υπογραφή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εκπροσώπου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)</w:t>
            </w:r>
          </w:p>
        </w:tc>
      </w:tr>
    </w:tbl>
    <w:p w14:paraId="5DFF8E2E" w14:textId="77777777" w:rsidR="00113FE3" w:rsidRPr="00113FE3" w:rsidRDefault="00113FE3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sz w:val="22"/>
          <w:szCs w:val="22"/>
          <w:lang w:eastAsia="el-GR"/>
        </w:rPr>
      </w:pPr>
    </w:p>
    <w:p w14:paraId="52A1C258" w14:textId="70995C5B" w:rsidR="008C5383" w:rsidRPr="00E513D1" w:rsidRDefault="008C5383" w:rsidP="008C5383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sectPr w:rsidR="008C5383" w:rsidRPr="00E513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Mono">
    <w:altName w:val="Calibri"/>
    <w:charset w:val="A1"/>
    <w:family w:val="modern"/>
    <w:pitch w:val="fixed"/>
    <w:sig w:usb0="E0000AFF" w:usb1="400078FF" w:usb2="00000001" w:usb3="00000000" w:csb0="000001B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548CF"/>
    <w:multiLevelType w:val="hybridMultilevel"/>
    <w:tmpl w:val="D64232D4"/>
    <w:lvl w:ilvl="0" w:tplc="8996AD32">
      <w:start w:val="1"/>
      <w:numFmt w:val="decimal"/>
      <w:lvlText w:val="%1)"/>
      <w:lvlJc w:val="right"/>
      <w:pPr>
        <w:ind w:left="785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C31"/>
    <w:multiLevelType w:val="multilevel"/>
    <w:tmpl w:val="623E65F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733D4"/>
    <w:multiLevelType w:val="hybridMultilevel"/>
    <w:tmpl w:val="D9760110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A4"/>
    <w:rsid w:val="00113FE3"/>
    <w:rsid w:val="001176AE"/>
    <w:rsid w:val="001344A4"/>
    <w:rsid w:val="00171317"/>
    <w:rsid w:val="001B4BCE"/>
    <w:rsid w:val="00207385"/>
    <w:rsid w:val="003347D9"/>
    <w:rsid w:val="0037164B"/>
    <w:rsid w:val="00392615"/>
    <w:rsid w:val="003C2D26"/>
    <w:rsid w:val="004C3C65"/>
    <w:rsid w:val="004F2E9C"/>
    <w:rsid w:val="00503F4B"/>
    <w:rsid w:val="005D232C"/>
    <w:rsid w:val="005D70D5"/>
    <w:rsid w:val="005F3117"/>
    <w:rsid w:val="00606E02"/>
    <w:rsid w:val="0066379B"/>
    <w:rsid w:val="006A2C6F"/>
    <w:rsid w:val="006A6216"/>
    <w:rsid w:val="006E78B5"/>
    <w:rsid w:val="00702515"/>
    <w:rsid w:val="007363A2"/>
    <w:rsid w:val="00750E2D"/>
    <w:rsid w:val="007B382C"/>
    <w:rsid w:val="008020C3"/>
    <w:rsid w:val="008050AB"/>
    <w:rsid w:val="00884D15"/>
    <w:rsid w:val="008C5383"/>
    <w:rsid w:val="00910477"/>
    <w:rsid w:val="00930D22"/>
    <w:rsid w:val="00961676"/>
    <w:rsid w:val="009C2B9B"/>
    <w:rsid w:val="009C37E2"/>
    <w:rsid w:val="009C6BAD"/>
    <w:rsid w:val="00A26FD1"/>
    <w:rsid w:val="00B85BB3"/>
    <w:rsid w:val="00BC41F2"/>
    <w:rsid w:val="00C0785E"/>
    <w:rsid w:val="00CA673D"/>
    <w:rsid w:val="00D4578F"/>
    <w:rsid w:val="00D9542F"/>
    <w:rsid w:val="00E513D1"/>
    <w:rsid w:val="00EA7D26"/>
    <w:rsid w:val="00EB39D4"/>
    <w:rsid w:val="00ED1BBE"/>
    <w:rsid w:val="00ED72CB"/>
    <w:rsid w:val="00EF1A5D"/>
    <w:rsid w:val="00EF47D7"/>
    <w:rsid w:val="00EF6363"/>
    <w:rsid w:val="00F35BCD"/>
    <w:rsid w:val="00F9596E"/>
    <w:rsid w:val="00F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39C7"/>
  <w15:chartTrackingRefBased/>
  <w15:docId w15:val="{FB53D9D5-279B-475D-9E79-60776661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F35BCD"/>
    <w:pPr>
      <w:spacing w:before="280" w:after="280"/>
    </w:pPr>
  </w:style>
  <w:style w:type="table" w:styleId="a3">
    <w:name w:val="Table Grid"/>
    <w:basedOn w:val="a1"/>
    <w:rsid w:val="00F35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35BCD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Σώμα κειμένου (2)"/>
    <w:basedOn w:val="a0"/>
    <w:rsid w:val="00F35B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styleId="a5">
    <w:name w:val="Body Text"/>
    <w:basedOn w:val="a"/>
    <w:link w:val="Char0"/>
    <w:rsid w:val="00F35BCD"/>
    <w:pPr>
      <w:spacing w:after="120"/>
    </w:pPr>
  </w:style>
  <w:style w:type="character" w:customStyle="1" w:styleId="Char0">
    <w:name w:val="Σώμα κειμένου Char"/>
    <w:basedOn w:val="a0"/>
    <w:link w:val="a5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F35BCD"/>
    <w:pPr>
      <w:suppressAutoHyphens w:val="0"/>
      <w:spacing w:before="100" w:beforeAutospacing="1" w:line="360" w:lineRule="auto"/>
      <w:jc w:val="both"/>
    </w:pPr>
    <w:rPr>
      <w:rFonts w:ascii="Calibri" w:hAnsi="Calibri" w:cs="Calibri"/>
      <w:sz w:val="22"/>
      <w:szCs w:val="22"/>
      <w:lang w:eastAsia="el-GR"/>
    </w:rPr>
  </w:style>
  <w:style w:type="paragraph" w:customStyle="1" w:styleId="a6">
    <w:name w:val="ΚΑΝΟΝΙΚΌ"/>
    <w:basedOn w:val="Web"/>
    <w:rsid w:val="008C5383"/>
    <w:pPr>
      <w:suppressAutoHyphens w:val="0"/>
      <w:spacing w:before="0" w:after="60" w:line="320" w:lineRule="exact"/>
      <w:ind w:firstLine="170"/>
      <w:jc w:val="both"/>
    </w:pPr>
    <w:rPr>
      <w:rFonts w:ascii="Calibri" w:hAnsi="Calibri" w:cs="Segoe UI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D232C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D232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10">
    <w:name w:val="Σώμα κειμένου (2) + 10 στ.;Έντονη γραφή"/>
    <w:basedOn w:val="a0"/>
    <w:rsid w:val="00B85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paragraph" w:styleId="a8">
    <w:name w:val="List Paragraph"/>
    <w:basedOn w:val="a"/>
    <w:uiPriority w:val="34"/>
    <w:qFormat/>
    <w:rsid w:val="00B85BB3"/>
    <w:pPr>
      <w:widowControl w:val="0"/>
      <w:suppressAutoHyphens w:val="0"/>
      <w:ind w:left="720"/>
      <w:contextualSpacing/>
    </w:pPr>
    <w:rPr>
      <w:rFonts w:ascii="Segoe UI" w:eastAsia="Segoe UI" w:hAnsi="Segoe UI" w:cs="Segoe UI"/>
      <w:color w:val="000000"/>
      <w:lang w:eastAsia="el-GR" w:bidi="el-GR"/>
    </w:rPr>
  </w:style>
  <w:style w:type="paragraph" w:customStyle="1" w:styleId="a9">
    <w:name w:val="κανονικό"/>
    <w:basedOn w:val="a"/>
    <w:rsid w:val="009C2B9B"/>
    <w:pPr>
      <w:suppressAutoHyphens w:val="0"/>
      <w:jc w:val="center"/>
    </w:pPr>
    <w:rPr>
      <w:rFonts w:ascii="Segoe UI" w:hAnsi="Segoe UI" w:cs="Segoe UI"/>
      <w:sz w:val="22"/>
      <w:szCs w:val="2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4A535-650D-4F03-9751-758D2B6D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654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2021-05-25T09:39:00Z</cp:lastPrinted>
  <dcterms:created xsi:type="dcterms:W3CDTF">2021-05-25T09:16:00Z</dcterms:created>
  <dcterms:modified xsi:type="dcterms:W3CDTF">2021-05-28T08:32:00Z</dcterms:modified>
</cp:coreProperties>
</file>